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49" w:rsidRPr="004F3AC3" w:rsidRDefault="00E34949" w:rsidP="00E349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F3AC3">
        <w:rPr>
          <w:rFonts w:ascii="Times New Roman" w:hAnsi="Times New Roman"/>
          <w:b/>
          <w:sz w:val="24"/>
          <w:szCs w:val="24"/>
          <w:u w:val="single"/>
        </w:rPr>
        <w:t>17EE320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4F3AC3">
        <w:rPr>
          <w:rFonts w:ascii="Times New Roman" w:hAnsi="Times New Roman"/>
          <w:b/>
          <w:sz w:val="24"/>
          <w:szCs w:val="24"/>
          <w:u w:val="single"/>
        </w:rPr>
        <w:t>-UTILIZATION OF ELECTRIC POWER</w:t>
      </w:r>
    </w:p>
    <w:p w:rsidR="00E34949" w:rsidRPr="004F3AC3" w:rsidRDefault="00E34949" w:rsidP="00E349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3AC3">
        <w:rPr>
          <w:rFonts w:ascii="Times New Roman" w:hAnsi="Times New Roman"/>
          <w:b/>
          <w:sz w:val="24"/>
          <w:szCs w:val="24"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3265"/>
        <w:gridCol w:w="3119"/>
        <w:gridCol w:w="770"/>
      </w:tblGrid>
      <w:tr w:rsidR="00E34949" w:rsidRPr="004F3AC3" w:rsidTr="009D0F42">
        <w:tc>
          <w:tcPr>
            <w:tcW w:w="2088" w:type="dxa"/>
          </w:tcPr>
          <w:p w:rsidR="00E34949" w:rsidRPr="004F3AC3" w:rsidRDefault="00E34949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265" w:type="dxa"/>
          </w:tcPr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AC3"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119" w:type="dxa"/>
          </w:tcPr>
          <w:p w:rsidR="00E34949" w:rsidRPr="004F3AC3" w:rsidRDefault="00E34949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70" w:type="dxa"/>
          </w:tcPr>
          <w:p w:rsidR="00E34949" w:rsidRPr="00B05666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0566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E34949" w:rsidRPr="004F3AC3" w:rsidTr="009D0F42">
        <w:tc>
          <w:tcPr>
            <w:tcW w:w="2088" w:type="dxa"/>
          </w:tcPr>
          <w:p w:rsidR="00E34949" w:rsidRPr="004F3AC3" w:rsidRDefault="00E34949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265" w:type="dxa"/>
          </w:tcPr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AC3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119" w:type="dxa"/>
          </w:tcPr>
          <w:p w:rsidR="00E34949" w:rsidRPr="004F3AC3" w:rsidRDefault="00E34949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770" w:type="dxa"/>
          </w:tcPr>
          <w:p w:rsidR="00E34949" w:rsidRPr="00B05666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05666">
              <w:rPr>
                <w:rFonts w:ascii="Times New Roman" w:hAnsi="Times New Roman"/>
                <w:color w:val="auto"/>
                <w:sz w:val="24"/>
                <w:szCs w:val="24"/>
              </w:rPr>
              <w:t>3-0-0</w:t>
            </w:r>
          </w:p>
        </w:tc>
      </w:tr>
      <w:tr w:rsidR="00E34949" w:rsidRPr="004F3AC3" w:rsidTr="009D0F42">
        <w:tc>
          <w:tcPr>
            <w:tcW w:w="2088" w:type="dxa"/>
          </w:tcPr>
          <w:p w:rsidR="00E34949" w:rsidRPr="004F3AC3" w:rsidRDefault="00E34949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265" w:type="dxa"/>
          </w:tcPr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AC3">
              <w:rPr>
                <w:rFonts w:ascii="Times New Roman" w:hAnsi="Times New Roman"/>
                <w:sz w:val="24"/>
                <w:szCs w:val="24"/>
              </w:rPr>
              <w:t>Electrical engineering, Kinematics</w:t>
            </w:r>
          </w:p>
        </w:tc>
        <w:tc>
          <w:tcPr>
            <w:tcW w:w="3119" w:type="dxa"/>
          </w:tcPr>
          <w:p w:rsidR="00E34949" w:rsidRPr="004F3AC3" w:rsidRDefault="00E34949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4F3AC3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E34949" w:rsidRPr="004F3AC3" w:rsidRDefault="00E34949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Univ.Exam</w:t>
            </w:r>
            <w:proofErr w:type="spellEnd"/>
            <w:r w:rsidRPr="004F3AC3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E34949" w:rsidRPr="004F3AC3" w:rsidRDefault="00E34949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770" w:type="dxa"/>
          </w:tcPr>
          <w:p w:rsidR="00E34949" w:rsidRPr="00B05666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05666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  <w:p w:rsidR="00E34949" w:rsidRPr="00B05666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05666"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</w:p>
          <w:p w:rsidR="00E34949" w:rsidRPr="00B05666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05666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E34949" w:rsidRPr="004F3AC3" w:rsidRDefault="00E34949" w:rsidP="00E3494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3"/>
        <w:gridCol w:w="696"/>
        <w:gridCol w:w="6483"/>
      </w:tblGrid>
      <w:tr w:rsidR="00E34949" w:rsidRPr="004F3AC3" w:rsidTr="009D0F42">
        <w:trPr>
          <w:trHeight w:val="350"/>
        </w:trPr>
        <w:tc>
          <w:tcPr>
            <w:tcW w:w="2088" w:type="dxa"/>
            <w:vMerge w:val="restart"/>
            <w:vAlign w:val="center"/>
          </w:tcPr>
          <w:p w:rsidR="00E34949" w:rsidRPr="004F3AC3" w:rsidRDefault="00E3494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154" w:type="dxa"/>
            <w:gridSpan w:val="2"/>
          </w:tcPr>
          <w:p w:rsidR="00E34949" w:rsidRPr="004F3AC3" w:rsidRDefault="00E34949" w:rsidP="009D0F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AC3">
              <w:rPr>
                <w:rFonts w:ascii="Times New Roman" w:hAnsi="Times New Roman"/>
                <w:sz w:val="24"/>
                <w:szCs w:val="24"/>
              </w:rPr>
              <w:t>Students undergoing this course are expected to :</w:t>
            </w:r>
          </w:p>
        </w:tc>
      </w:tr>
      <w:tr w:rsidR="00E34949" w:rsidRPr="004F3AC3" w:rsidTr="009D0F42">
        <w:trPr>
          <w:trHeight w:val="547"/>
        </w:trPr>
        <w:tc>
          <w:tcPr>
            <w:tcW w:w="2088" w:type="dxa"/>
            <w:vMerge/>
            <w:vAlign w:val="center"/>
          </w:tcPr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:rsidR="00E34949" w:rsidRDefault="00E34949" w:rsidP="00E349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 about 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the basic concepts of illumination and design of different lighting schemes.</w:t>
            </w:r>
          </w:p>
          <w:p w:rsidR="00E34949" w:rsidRDefault="00E34949" w:rsidP="00E349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Learn about the</w:t>
            </w:r>
            <w:r w:rsidRPr="009243F8">
              <w:rPr>
                <w:rFonts w:ascii="Times New Roman" w:hAnsi="Times New Roman"/>
                <w:sz w:val="24"/>
                <w:szCs w:val="24"/>
              </w:rPr>
              <w:t xml:space="preserve"> concepts of different electric heating techniques.</w:t>
            </w:r>
          </w:p>
          <w:p w:rsidR="00E34949" w:rsidRDefault="00E34949" w:rsidP="00E349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 about </w:t>
            </w:r>
            <w:r w:rsidRPr="009243F8">
              <w:rPr>
                <w:rFonts w:ascii="Times New Roman" w:hAnsi="Times New Roman"/>
                <w:sz w:val="24"/>
                <w:szCs w:val="24"/>
              </w:rPr>
              <w:t>the concepts of different electric welding techniques.</w:t>
            </w:r>
          </w:p>
          <w:p w:rsidR="00E34949" w:rsidRDefault="00E34949" w:rsidP="00E349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 about </w:t>
            </w:r>
            <w:r w:rsidRPr="009243F8">
              <w:rPr>
                <w:rFonts w:ascii="Times New Roman" w:hAnsi="Times New Roman"/>
                <w:sz w:val="24"/>
                <w:szCs w:val="24"/>
              </w:rPr>
              <w:t>the concepts of electrical drives, different motor characteristics and load classification.</w:t>
            </w:r>
          </w:p>
          <w:p w:rsidR="00E34949" w:rsidRDefault="00E34949" w:rsidP="00E349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 about </w:t>
            </w:r>
            <w:r w:rsidRPr="009243F8">
              <w:rPr>
                <w:rFonts w:ascii="Times New Roman" w:hAnsi="Times New Roman"/>
                <w:sz w:val="24"/>
                <w:szCs w:val="24"/>
              </w:rPr>
              <w:t>different traction systems and electrical breaking concepts.</w:t>
            </w:r>
          </w:p>
          <w:p w:rsidR="00E34949" w:rsidRPr="004F3AC3" w:rsidRDefault="00E34949" w:rsidP="00E3494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Learn about </w:t>
            </w:r>
            <w:r w:rsidRPr="009243F8">
              <w:rPr>
                <w:rFonts w:ascii="Times New Roman" w:hAnsi="Times New Roman"/>
                <w:sz w:val="24"/>
                <w:szCs w:val="24"/>
              </w:rPr>
              <w:t xml:space="preserve">speed-time curves of different train services and calculation of </w:t>
            </w:r>
            <w:proofErr w:type="spellStart"/>
            <w:r w:rsidRPr="009243F8">
              <w:rPr>
                <w:rFonts w:ascii="Times New Roman" w:hAnsi="Times New Roman"/>
                <w:sz w:val="24"/>
                <w:szCs w:val="24"/>
              </w:rPr>
              <w:t>tractive</w:t>
            </w:r>
            <w:proofErr w:type="spellEnd"/>
            <w:r w:rsidRPr="009243F8">
              <w:rPr>
                <w:rFonts w:ascii="Times New Roman" w:hAnsi="Times New Roman"/>
                <w:sz w:val="24"/>
                <w:szCs w:val="24"/>
              </w:rPr>
              <w:t xml:space="preserve"> effort.</w:t>
            </w:r>
          </w:p>
        </w:tc>
      </w:tr>
      <w:tr w:rsidR="00E34949" w:rsidRPr="004F3AC3" w:rsidTr="009D0F42">
        <w:tc>
          <w:tcPr>
            <w:tcW w:w="2088" w:type="dxa"/>
            <w:vMerge w:val="restart"/>
          </w:tcPr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Pr="004F3AC3" w:rsidRDefault="00E34949" w:rsidP="009D0F4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154" w:type="dxa"/>
            <w:gridSpan w:val="2"/>
          </w:tcPr>
          <w:p w:rsidR="00E34949" w:rsidRPr="00B05666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66">
              <w:rPr>
                <w:rFonts w:ascii="Times New Roman" w:hAnsi="Times New Roman" w:cs="Times New Roman"/>
                <w:sz w:val="24"/>
                <w:szCs w:val="24"/>
              </w:rPr>
              <w:t>After completing the course the student will be able to</w:t>
            </w:r>
          </w:p>
        </w:tc>
      </w:tr>
      <w:tr w:rsidR="00E34949" w:rsidRPr="004F3AC3" w:rsidTr="009D0F42">
        <w:tc>
          <w:tcPr>
            <w:tcW w:w="2088" w:type="dxa"/>
            <w:vMerge/>
          </w:tcPr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E34949" w:rsidRPr="00B05666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66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582" w:type="dxa"/>
          </w:tcPr>
          <w:p w:rsidR="00E34949" w:rsidRPr="00B05666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666">
              <w:rPr>
                <w:rFonts w:ascii="Times New Roman" w:hAnsi="Times New Roman" w:cs="Times New Roman"/>
                <w:sz w:val="24"/>
                <w:szCs w:val="24"/>
              </w:rPr>
              <w:t>Understand the basic concepts of illumination and design of different lighting schemes.</w:t>
            </w:r>
          </w:p>
        </w:tc>
      </w:tr>
      <w:tr w:rsidR="00E34949" w:rsidRPr="004F3AC3" w:rsidTr="009D0F42">
        <w:tc>
          <w:tcPr>
            <w:tcW w:w="2088" w:type="dxa"/>
            <w:vMerge/>
          </w:tcPr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E34949" w:rsidRPr="00B05666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666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582" w:type="dxa"/>
          </w:tcPr>
          <w:p w:rsidR="00E34949" w:rsidRPr="00B05666" w:rsidRDefault="00E34949" w:rsidP="009D0F4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Understand the concepts of different electric heating techniques.</w:t>
            </w:r>
          </w:p>
        </w:tc>
      </w:tr>
      <w:tr w:rsidR="00E34949" w:rsidRPr="004F3AC3" w:rsidTr="009D0F42">
        <w:tc>
          <w:tcPr>
            <w:tcW w:w="2088" w:type="dxa"/>
            <w:vMerge/>
          </w:tcPr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E34949" w:rsidRPr="00B05666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66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582" w:type="dxa"/>
          </w:tcPr>
          <w:p w:rsidR="00E34949" w:rsidRPr="00F0530C" w:rsidRDefault="00E34949" w:rsidP="009D0F4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Understand the concepts of different electric welding techniques.</w:t>
            </w:r>
          </w:p>
        </w:tc>
      </w:tr>
      <w:tr w:rsidR="00E34949" w:rsidRPr="004F3AC3" w:rsidTr="009D0F42">
        <w:tc>
          <w:tcPr>
            <w:tcW w:w="2088" w:type="dxa"/>
            <w:vMerge/>
          </w:tcPr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E34949" w:rsidRPr="00B05666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66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582" w:type="dxa"/>
          </w:tcPr>
          <w:p w:rsidR="00E34949" w:rsidRPr="00B05666" w:rsidRDefault="00E34949" w:rsidP="009D0F4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Understand the concepts of electrical drives, different motor characteristics and load classification.</w:t>
            </w:r>
          </w:p>
        </w:tc>
      </w:tr>
      <w:tr w:rsidR="00E34949" w:rsidRPr="004F3AC3" w:rsidTr="009D0F42">
        <w:tc>
          <w:tcPr>
            <w:tcW w:w="2088" w:type="dxa"/>
            <w:vMerge/>
          </w:tcPr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E34949" w:rsidRPr="00B05666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666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582" w:type="dxa"/>
          </w:tcPr>
          <w:p w:rsidR="00E34949" w:rsidRPr="00B05666" w:rsidRDefault="00E34949" w:rsidP="009D0F4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Understand different traction systems and electrical breaking concepts.</w:t>
            </w:r>
          </w:p>
        </w:tc>
      </w:tr>
      <w:tr w:rsidR="00E34949" w:rsidRPr="004F3AC3" w:rsidTr="009D0F42">
        <w:tc>
          <w:tcPr>
            <w:tcW w:w="2088" w:type="dxa"/>
            <w:vMerge/>
          </w:tcPr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E34949" w:rsidRPr="00B05666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666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582" w:type="dxa"/>
          </w:tcPr>
          <w:p w:rsidR="00E34949" w:rsidRPr="00B05666" w:rsidRDefault="00E34949" w:rsidP="009D0F4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Understand speed-time curves of different train services and calculation of </w:t>
            </w:r>
            <w:proofErr w:type="spellStart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>tractive</w:t>
            </w:r>
            <w:proofErr w:type="spellEnd"/>
            <w:r w:rsidRPr="00F053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effort.</w:t>
            </w:r>
          </w:p>
        </w:tc>
      </w:tr>
      <w:tr w:rsidR="00E34949" w:rsidRPr="004F3AC3" w:rsidTr="009D0F42">
        <w:tc>
          <w:tcPr>
            <w:tcW w:w="2088" w:type="dxa"/>
          </w:tcPr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154" w:type="dxa"/>
            <w:gridSpan w:val="2"/>
          </w:tcPr>
          <w:p w:rsidR="00E34949" w:rsidRDefault="00E34949" w:rsidP="009D0F42">
            <w:pPr>
              <w:keepNext/>
              <w:spacing w:after="0" w:line="240" w:lineRule="auto"/>
              <w:ind w:left="3600" w:hanging="421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4949" w:rsidRPr="004F3AC3" w:rsidRDefault="00E34949" w:rsidP="009D0F42">
            <w:pPr>
              <w:keepNext/>
              <w:spacing w:after="0" w:line="240" w:lineRule="auto"/>
              <w:ind w:left="3600" w:hanging="421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AC3">
              <w:rPr>
                <w:rFonts w:ascii="Times New Roman" w:hAnsi="Times New Roman"/>
                <w:b/>
                <w:bCs/>
                <w:sz w:val="24"/>
                <w:szCs w:val="24"/>
              </w:rPr>
              <w:t>UNIT – I</w:t>
            </w:r>
          </w:p>
          <w:p w:rsidR="00E34949" w:rsidRPr="004F3AC3" w:rsidRDefault="00E34949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llumination: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  Introduction, terms used in illumination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laws o</w:t>
            </w:r>
            <w:r>
              <w:rPr>
                <w:rFonts w:ascii="Times New Roman" w:hAnsi="Times New Roman"/>
                <w:sz w:val="24"/>
                <w:szCs w:val="24"/>
              </w:rPr>
              <w:t>f illumination- discharge lamps-MV and SV lamps- relative c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omparison between  </w:t>
            </w:r>
            <w:r>
              <w:rPr>
                <w:rFonts w:ascii="Times New Roman" w:hAnsi="Times New Roman"/>
                <w:sz w:val="24"/>
                <w:szCs w:val="24"/>
              </w:rPr>
              <w:t>above methods- b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sic principles of light control- t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ypes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design of lighting schemes- flood lighting-efficient lighting systems- aviation and transport lighting-lighting for displays and signaling-neon signs- LED-LCD displays beacons and lighting for surveillance.</w:t>
            </w:r>
          </w:p>
          <w:p w:rsidR="00E34949" w:rsidRPr="004F3AC3" w:rsidRDefault="00E34949" w:rsidP="009D0F42">
            <w:pPr>
              <w:keepNext/>
              <w:spacing w:after="0" w:line="240" w:lineRule="auto"/>
              <w:ind w:left="3600" w:hanging="421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AC3">
              <w:rPr>
                <w:rFonts w:ascii="Times New Roman" w:hAnsi="Times New Roman"/>
                <w:b/>
                <w:bCs/>
                <w:sz w:val="24"/>
                <w:szCs w:val="24"/>
              </w:rPr>
              <w:t>UNIT-II</w:t>
            </w:r>
          </w:p>
          <w:p w:rsidR="00E34949" w:rsidRPr="004F3AC3" w:rsidRDefault="00E34949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lectric heating :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 Advantages a</w:t>
            </w:r>
            <w:r>
              <w:rPr>
                <w:rFonts w:ascii="Times New Roman" w:hAnsi="Times New Roman"/>
                <w:sz w:val="24"/>
                <w:szCs w:val="24"/>
              </w:rPr>
              <w:t>nd methods of electric heating-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 types and applications of electric heating equipment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 resistance ovens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induct</w:t>
            </w:r>
            <w:r>
              <w:rPr>
                <w:rFonts w:ascii="Times New Roman" w:hAnsi="Times New Roman"/>
                <w:sz w:val="24"/>
                <w:szCs w:val="24"/>
              </w:rPr>
              <w:t>ion heating-dielectric heating-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arc furnace </w:t>
            </w:r>
          </w:p>
          <w:p w:rsidR="00E34949" w:rsidRPr="008D4148" w:rsidRDefault="00E34949" w:rsidP="009D0F42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sz w:val="24"/>
                <w:szCs w:val="24"/>
              </w:rPr>
            </w:pPr>
            <w:r w:rsidRPr="008D4148">
              <w:rPr>
                <w:rFonts w:ascii="Times New Roman" w:hAnsi="Times New Roman"/>
                <w:b/>
                <w:sz w:val="24"/>
                <w:szCs w:val="24"/>
              </w:rPr>
              <w:t>UNIT –III</w:t>
            </w:r>
          </w:p>
          <w:p w:rsidR="00E34949" w:rsidRPr="004F3AC3" w:rsidRDefault="00E34949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lectric welding: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Advantages of electric welding- choice of welding time- electric welding equipment- resistance welding and arc welding techniques-c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omparison of 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C and 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C welding.</w:t>
            </w:r>
          </w:p>
          <w:p w:rsidR="00E34949" w:rsidRPr="004F3AC3" w:rsidRDefault="00E34949" w:rsidP="009D0F42">
            <w:pPr>
              <w:spacing w:after="0" w:line="240" w:lineRule="auto"/>
              <w:ind w:left="3600" w:firstLine="7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34949" w:rsidRDefault="00E34949" w:rsidP="009D0F42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Pr="004F3AC3" w:rsidRDefault="00E34949" w:rsidP="009D0F42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sz w:val="24"/>
                <w:szCs w:val="24"/>
              </w:rPr>
            </w:pPr>
            <w:r w:rsidRPr="004F3A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 –IV</w:t>
            </w:r>
          </w:p>
          <w:p w:rsidR="00E34949" w:rsidRPr="004F3AC3" w:rsidRDefault="00E34949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lectric drives: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Types of Electric drives, choice of motor-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 startin</w:t>
            </w:r>
            <w:r>
              <w:rPr>
                <w:rFonts w:ascii="Times New Roman" w:hAnsi="Times New Roman"/>
                <w:sz w:val="24"/>
                <w:szCs w:val="24"/>
              </w:rPr>
              <w:t>g and running characteristics - speed control-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 particular </w:t>
            </w:r>
            <w:r>
              <w:rPr>
                <w:rFonts w:ascii="Times New Roman" w:hAnsi="Times New Roman"/>
                <w:sz w:val="24"/>
                <w:szCs w:val="24"/>
              </w:rPr>
              <w:t>applications of electric drives- types of industrial loads-continuous-intermittent and variable loads-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 load equalization.</w:t>
            </w:r>
          </w:p>
          <w:p w:rsidR="00E34949" w:rsidRPr="004F3AC3" w:rsidRDefault="00E34949" w:rsidP="009D0F42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sz w:val="24"/>
                <w:szCs w:val="24"/>
              </w:rPr>
            </w:pP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UNIT –V</w:t>
            </w:r>
          </w:p>
          <w:p w:rsidR="00E34949" w:rsidRPr="004F3AC3" w:rsidRDefault="00E34949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lectric traction: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 Systems of electric tract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ion and track electrification.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eview</w:t>
            </w:r>
            <w:proofErr w:type="gramEnd"/>
            <w:r w:rsidRPr="004F3AC3">
              <w:rPr>
                <w:rFonts w:ascii="Times New Roman" w:hAnsi="Times New Roman"/>
                <w:sz w:val="24"/>
                <w:szCs w:val="24"/>
              </w:rPr>
              <w:t xml:space="preserve"> of existing electric traction systems in </w:t>
            </w:r>
            <w:r>
              <w:rPr>
                <w:rFonts w:ascii="Times New Roman" w:hAnsi="Times New Roman"/>
                <w:sz w:val="24"/>
                <w:szCs w:val="24"/>
              </w:rPr>
              <w:t>India-s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pecial features of traction motor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s- methods of electric braking- plugging-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heostatic</w:t>
            </w:r>
            <w:proofErr w:type="spellEnd"/>
            <w:r w:rsidRPr="004F3AC3">
              <w:rPr>
                <w:rFonts w:ascii="Times New Roman" w:hAnsi="Times New Roman"/>
                <w:sz w:val="24"/>
                <w:szCs w:val="24"/>
              </w:rPr>
              <w:t xml:space="preserve"> braking and regenerative braking.</w:t>
            </w:r>
          </w:p>
          <w:p w:rsidR="00E34949" w:rsidRPr="004F3AC3" w:rsidRDefault="00E34949" w:rsidP="009D0F42">
            <w:pPr>
              <w:spacing w:after="0" w:line="240" w:lineRule="auto"/>
              <w:ind w:left="3600"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Pr="004F3AC3" w:rsidRDefault="00E34949" w:rsidP="009D0F42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sz w:val="24"/>
                <w:szCs w:val="24"/>
              </w:rPr>
            </w:pP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UNIT –VI</w:t>
            </w:r>
          </w:p>
          <w:p w:rsidR="00E34949" w:rsidRPr="004F3AC3" w:rsidRDefault="00E34949" w:rsidP="009D0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echanism of train movement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: Speed-time c</w:t>
            </w:r>
            <w:r>
              <w:rPr>
                <w:rFonts w:ascii="Times New Roman" w:hAnsi="Times New Roman"/>
                <w:sz w:val="24"/>
                <w:szCs w:val="24"/>
              </w:rPr>
              <w:t>urves for different services- t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rapezoidal and q</w:t>
            </w:r>
            <w:r>
              <w:rPr>
                <w:rFonts w:ascii="Times New Roman" w:hAnsi="Times New Roman"/>
                <w:sz w:val="24"/>
                <w:szCs w:val="24"/>
              </w:rPr>
              <w:t>uadrilateral speed time curves- c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alculations of </w:t>
            </w:r>
            <w:proofErr w:type="spellStart"/>
            <w:r w:rsidRPr="004F3AC3">
              <w:rPr>
                <w:rFonts w:ascii="Times New Roman" w:hAnsi="Times New Roman"/>
                <w:sz w:val="24"/>
                <w:szCs w:val="24"/>
              </w:rPr>
              <w:t>tractive</w:t>
            </w:r>
            <w:proofErr w:type="spellEnd"/>
            <w:r w:rsidRPr="004F3AC3">
              <w:rPr>
                <w:rFonts w:ascii="Times New Roman" w:hAnsi="Times New Roman"/>
                <w:sz w:val="24"/>
                <w:szCs w:val="24"/>
              </w:rPr>
              <w:t xml:space="preserve"> effort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 power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 specific energy consumption for a given run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 effect of varying acceleration and braking retardation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 adhesive weight and coefficient of adhesion.</w:t>
            </w:r>
          </w:p>
          <w:p w:rsidR="00E34949" w:rsidRPr="004F3AC3" w:rsidRDefault="00E34949" w:rsidP="009D0F42">
            <w:pPr>
              <w:spacing w:after="0" w:line="240" w:lineRule="auto"/>
              <w:ind w:left="317" w:hanging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949" w:rsidRPr="004F3AC3" w:rsidTr="009D0F42">
        <w:tc>
          <w:tcPr>
            <w:tcW w:w="2088" w:type="dxa"/>
          </w:tcPr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Default="00E3494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Default="00E3494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Default="00E3494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Pr="004F3AC3" w:rsidRDefault="00E3494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Default="00E3494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</w:t>
            </w: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ooks</w:t>
            </w:r>
          </w:p>
          <w:p w:rsidR="00E34949" w:rsidRDefault="00E3494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E34949" w:rsidRPr="004F3AC3" w:rsidRDefault="00E34949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Reference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ooks:</w:t>
            </w:r>
          </w:p>
        </w:tc>
        <w:tc>
          <w:tcPr>
            <w:tcW w:w="7154" w:type="dxa"/>
            <w:gridSpan w:val="2"/>
          </w:tcPr>
          <w:p w:rsidR="00E34949" w:rsidRPr="004F3AC3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E34949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“Utilization of e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lectric energy”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proofErr w:type="spellStart"/>
            <w:r w:rsidRPr="004F3AC3">
              <w:rPr>
                <w:rFonts w:ascii="Times New Roman" w:hAnsi="Times New Roman"/>
                <w:sz w:val="24"/>
                <w:szCs w:val="24"/>
              </w:rPr>
              <w:t>E.Openshaw</w:t>
            </w:r>
            <w:proofErr w:type="spellEnd"/>
            <w:r w:rsidRPr="004F3AC3">
              <w:rPr>
                <w:rFonts w:ascii="Times New Roman" w:hAnsi="Times New Roman"/>
                <w:sz w:val="24"/>
                <w:szCs w:val="24"/>
              </w:rPr>
              <w:t xml:space="preserve"> Taylor, Orient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34949" w:rsidRPr="004F3AC3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Longman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4949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“Utilization of e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lectrical power including Electric drives and Electric </w:t>
            </w:r>
          </w:p>
          <w:p w:rsidR="00E34949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traction”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proofErr w:type="spellStart"/>
            <w:r w:rsidRPr="004F3AC3">
              <w:rPr>
                <w:rFonts w:ascii="Times New Roman" w:hAnsi="Times New Roman"/>
                <w:sz w:val="24"/>
                <w:szCs w:val="24"/>
              </w:rPr>
              <w:t>N.V.Suryanarayana</w:t>
            </w:r>
            <w:proofErr w:type="spellEnd"/>
            <w:r w:rsidRPr="004F3AC3">
              <w:rPr>
                <w:rFonts w:ascii="Times New Roman" w:hAnsi="Times New Roman"/>
                <w:sz w:val="24"/>
                <w:szCs w:val="24"/>
              </w:rPr>
              <w:t xml:space="preserve">, New Age International (P) Limited,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34949" w:rsidRPr="004F3AC3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Publishers, 1996.</w:t>
            </w:r>
          </w:p>
          <w:p w:rsidR="00E34949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Pr="004F3AC3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eference books:</w:t>
            </w:r>
          </w:p>
          <w:p w:rsidR="00E34949" w:rsidRPr="004F3AC3" w:rsidRDefault="00E34949" w:rsidP="00E3494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“Art &amp; science of u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lization of electrical energy”, 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proofErr w:type="spellStart"/>
            <w:r w:rsidRPr="004F3AC3">
              <w:rPr>
                <w:rFonts w:ascii="Times New Roman" w:hAnsi="Times New Roman"/>
                <w:sz w:val="24"/>
                <w:szCs w:val="24"/>
              </w:rPr>
              <w:t>H.Partab</w:t>
            </w:r>
            <w:proofErr w:type="spellEnd"/>
            <w:r w:rsidRPr="004F3A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3AC3">
              <w:rPr>
                <w:rFonts w:ascii="Times New Roman" w:hAnsi="Times New Roman"/>
                <w:sz w:val="24"/>
                <w:szCs w:val="24"/>
              </w:rPr>
              <w:t>DhanpatRai&amp;Sons</w:t>
            </w:r>
            <w:proofErr w:type="spellEnd"/>
            <w:r w:rsidRPr="004F3A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4949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“Generation distribution and u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lization of Electrical energy”, 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 xml:space="preserve">by </w:t>
            </w:r>
          </w:p>
          <w:p w:rsidR="00E34949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4F3AC3">
              <w:rPr>
                <w:rFonts w:ascii="Times New Roman" w:hAnsi="Times New Roman"/>
                <w:sz w:val="24"/>
                <w:szCs w:val="24"/>
              </w:rPr>
              <w:t>C.L.Wadhwa</w:t>
            </w:r>
            <w:proofErr w:type="spellEnd"/>
            <w:r w:rsidRPr="004F3AC3">
              <w:rPr>
                <w:rFonts w:ascii="Times New Roman" w:hAnsi="Times New Roman"/>
                <w:sz w:val="24"/>
                <w:szCs w:val="24"/>
              </w:rPr>
              <w:t xml:space="preserve">, New Age International (P) Limited, Publishers, 1997. </w:t>
            </w:r>
          </w:p>
          <w:p w:rsidR="00E34949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“A course in power systems”,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J.B.Gupta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Kataria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&amp; sons, 11</w:t>
            </w:r>
            <w:r w:rsidRPr="00D11AF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949" w:rsidRPr="004F3AC3" w:rsidRDefault="00E34949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Edition.</w:t>
            </w:r>
          </w:p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949" w:rsidRPr="004F3AC3" w:rsidTr="009D0F42">
        <w:tc>
          <w:tcPr>
            <w:tcW w:w="2088" w:type="dxa"/>
          </w:tcPr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4F3AC3">
              <w:rPr>
                <w:rFonts w:ascii="Times New Roman" w:hAnsi="Times New Roman"/>
                <w:b/>
                <w:sz w:val="24"/>
                <w:szCs w:val="24"/>
              </w:rPr>
              <w:t>-Resources:</w:t>
            </w:r>
          </w:p>
        </w:tc>
        <w:tc>
          <w:tcPr>
            <w:tcW w:w="7154" w:type="dxa"/>
            <w:gridSpan w:val="2"/>
          </w:tcPr>
          <w:p w:rsidR="00E34949" w:rsidRPr="00BB02B8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B02B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E34949" w:rsidRPr="00BB02B8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BB02B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http://iete-elan.ac.in</w:t>
              </w:r>
            </w:hyperlink>
          </w:p>
          <w:p w:rsidR="00E34949" w:rsidRPr="004F3AC3" w:rsidRDefault="00E34949" w:rsidP="009D0F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2B8">
              <w:rPr>
                <w:rFonts w:ascii="Times New Roman" w:hAnsi="Times New Roman"/>
                <w:sz w:val="24"/>
                <w:szCs w:val="24"/>
              </w:rPr>
              <w:t>http://freevideolectures</w:t>
            </w:r>
            <w:r w:rsidRPr="004F3AC3">
              <w:rPr>
                <w:rFonts w:ascii="Times New Roman" w:hAnsi="Times New Roman"/>
                <w:sz w:val="24"/>
                <w:szCs w:val="24"/>
              </w:rPr>
              <w:t>.com/university/iitm</w:t>
            </w:r>
          </w:p>
        </w:tc>
      </w:tr>
    </w:tbl>
    <w:p w:rsidR="00E34949" w:rsidRPr="004F3AC3" w:rsidRDefault="00E34949" w:rsidP="00E3494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34949" w:rsidRDefault="00E34949" w:rsidP="00E34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6AF" w:rsidRDefault="008936AF"/>
    <w:sectPr w:rsidR="008936AF" w:rsidSect="00893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CBF"/>
    <w:multiLevelType w:val="hybridMultilevel"/>
    <w:tmpl w:val="EB70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C1160"/>
    <w:multiLevelType w:val="hybridMultilevel"/>
    <w:tmpl w:val="63D2D41C"/>
    <w:lvl w:ilvl="0" w:tplc="D82E02A8">
      <w:start w:val="1"/>
      <w:numFmt w:val="decimal"/>
      <w:lvlText w:val="%1."/>
      <w:lvlJc w:val="left"/>
      <w:pPr>
        <w:tabs>
          <w:tab w:val="num" w:pos="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34949"/>
    <w:rsid w:val="008936AF"/>
    <w:rsid w:val="00E3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949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E34949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E34949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E34949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2019-06-24T08:12:00Z</dcterms:created>
  <dcterms:modified xsi:type="dcterms:W3CDTF">2019-06-24T08:13:00Z</dcterms:modified>
</cp:coreProperties>
</file>